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449" w:rsidRDefault="00786449" w:rsidP="007864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sz w:val="21"/>
          <w:szCs w:val="21"/>
          <w:lang w:eastAsia="cs-CZ"/>
        </w:rPr>
      </w:pPr>
      <w:bookmarkStart w:id="0" w:name="_GoBack"/>
      <w:bookmarkEnd w:id="0"/>
    </w:p>
    <w:p w:rsidR="00786449" w:rsidRDefault="00786449" w:rsidP="007864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sz w:val="21"/>
          <w:szCs w:val="21"/>
          <w:lang w:eastAsia="cs-CZ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cs-CZ"/>
        </w:rPr>
        <w:t>Informace od vydavatele průkazů:</w:t>
      </w:r>
    </w:p>
    <w:p w:rsidR="00786449" w:rsidRDefault="00786449" w:rsidP="007864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sz w:val="21"/>
          <w:szCs w:val="21"/>
          <w:lang w:eastAsia="cs-CZ"/>
        </w:rPr>
      </w:pPr>
    </w:p>
    <w:p w:rsidR="00786449" w:rsidRPr="00786449" w:rsidRDefault="00786449" w:rsidP="0078644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color w:val="222222"/>
          <w:sz w:val="21"/>
          <w:szCs w:val="21"/>
          <w:lang w:eastAsia="cs-CZ"/>
        </w:rPr>
      </w:pPr>
      <w:r w:rsidRPr="00786449">
        <w:rPr>
          <w:rFonts w:ascii="Arial" w:eastAsia="Times New Roman" w:hAnsi="Arial" w:cs="Arial"/>
          <w:b/>
          <w:bCs/>
          <w:i/>
          <w:color w:val="222222"/>
          <w:sz w:val="21"/>
          <w:szCs w:val="21"/>
          <w:lang w:eastAsia="cs-CZ"/>
        </w:rPr>
        <w:t>PLATNOST PRŮKAZŮ SE AUTOMATICKY PRODLUŽUJE DO 31. 1. 2021</w:t>
      </w:r>
    </w:p>
    <w:p w:rsidR="00786449" w:rsidRPr="00786449" w:rsidRDefault="00786449" w:rsidP="00786449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i/>
          <w:color w:val="555555"/>
          <w:sz w:val="20"/>
          <w:szCs w:val="20"/>
          <w:lang w:eastAsia="cs-CZ"/>
        </w:rPr>
      </w:pPr>
      <w:r w:rsidRPr="00786449">
        <w:rPr>
          <w:rFonts w:ascii="inherit" w:eastAsia="Times New Roman" w:hAnsi="inherit" w:cs="Arial"/>
          <w:i/>
          <w:color w:val="555555"/>
          <w:sz w:val="20"/>
          <w:szCs w:val="20"/>
          <w:lang w:eastAsia="cs-CZ"/>
        </w:rPr>
        <w:t>Vzhledem k aktuální nejasné situaci v souvislosti s pandemií COVID-19 jsme se rozhodli </w:t>
      </w:r>
      <w:r w:rsidRPr="00786449">
        <w:rPr>
          <w:rFonts w:ascii="inherit" w:eastAsia="Times New Roman" w:hAnsi="inherit" w:cs="Arial"/>
          <w:b/>
          <w:bCs/>
          <w:i/>
          <w:color w:val="555555"/>
          <w:sz w:val="20"/>
          <w:szCs w:val="20"/>
          <w:lang w:eastAsia="cs-CZ"/>
        </w:rPr>
        <w:t>automaticky prodloužit platnost všech průkazů ISIC, ITIC a ALIVE do 31. 1. 2021</w:t>
      </w:r>
      <w:r w:rsidRPr="00786449">
        <w:rPr>
          <w:rFonts w:ascii="inherit" w:eastAsia="Times New Roman" w:hAnsi="inherit" w:cs="Arial"/>
          <w:i/>
          <w:color w:val="555555"/>
          <w:sz w:val="20"/>
          <w:szCs w:val="20"/>
          <w:lang w:eastAsia="cs-CZ"/>
        </w:rPr>
        <w:t>, a to všem držitelům průkazů s platností do prosince 2020. </w:t>
      </w:r>
      <w:r w:rsidRPr="00786449">
        <w:rPr>
          <w:rFonts w:ascii="inherit" w:eastAsia="Times New Roman" w:hAnsi="inherit" w:cs="Arial"/>
          <w:i/>
          <w:color w:val="555555"/>
          <w:sz w:val="20"/>
          <w:szCs w:val="20"/>
          <w:bdr w:val="none" w:sz="0" w:space="0" w:color="auto" w:frame="1"/>
          <w:lang w:eastAsia="cs-CZ"/>
        </w:rPr>
        <w:t> </w:t>
      </w:r>
    </w:p>
    <w:p w:rsidR="00786449" w:rsidRPr="00786449" w:rsidRDefault="00786449" w:rsidP="00786449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i/>
          <w:color w:val="555555"/>
          <w:sz w:val="20"/>
          <w:szCs w:val="20"/>
          <w:lang w:eastAsia="cs-CZ"/>
        </w:rPr>
      </w:pPr>
      <w:r w:rsidRPr="00786449">
        <w:rPr>
          <w:rFonts w:ascii="inherit" w:eastAsia="Times New Roman" w:hAnsi="inherit" w:cs="Arial"/>
          <w:b/>
          <w:bCs/>
          <w:i/>
          <w:color w:val="555555"/>
          <w:sz w:val="20"/>
          <w:szCs w:val="20"/>
          <w:lang w:eastAsia="cs-CZ"/>
        </w:rPr>
        <w:t>POZOR!</w:t>
      </w:r>
      <w:r w:rsidRPr="00786449">
        <w:rPr>
          <w:rFonts w:ascii="inherit" w:eastAsia="Times New Roman" w:hAnsi="inherit" w:cs="Arial"/>
          <w:i/>
          <w:color w:val="555555"/>
          <w:sz w:val="20"/>
          <w:szCs w:val="20"/>
          <w:bdr w:val="none" w:sz="0" w:space="0" w:color="auto" w:frame="1"/>
          <w:lang w:eastAsia="cs-CZ"/>
        </w:rPr>
        <w:t> Takto prodloužený průkaz </w:t>
      </w:r>
      <w:r w:rsidRPr="00786449">
        <w:rPr>
          <w:rFonts w:ascii="inherit" w:eastAsia="Times New Roman" w:hAnsi="inherit" w:cs="Arial"/>
          <w:b/>
          <w:bCs/>
          <w:i/>
          <w:color w:val="555555"/>
          <w:sz w:val="20"/>
          <w:szCs w:val="20"/>
          <w:lang w:eastAsia="cs-CZ"/>
        </w:rPr>
        <w:t>nebude možné uplatnit v dopravě</w:t>
      </w:r>
      <w:r w:rsidRPr="00786449">
        <w:rPr>
          <w:rFonts w:ascii="inherit" w:eastAsia="Times New Roman" w:hAnsi="inherit" w:cs="Arial"/>
          <w:i/>
          <w:color w:val="555555"/>
          <w:sz w:val="20"/>
          <w:szCs w:val="20"/>
          <w:bdr w:val="none" w:sz="0" w:space="0" w:color="auto" w:frame="1"/>
          <w:lang w:eastAsia="cs-CZ"/>
        </w:rPr>
        <w:t>, a to jak městské i meziměstské.</w:t>
      </w:r>
    </w:p>
    <w:p w:rsidR="00786449" w:rsidRPr="00786449" w:rsidRDefault="00786449" w:rsidP="00786449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i/>
          <w:color w:val="555555"/>
          <w:sz w:val="20"/>
          <w:szCs w:val="20"/>
          <w:lang w:eastAsia="cs-CZ"/>
        </w:rPr>
      </w:pPr>
      <w:r w:rsidRPr="00786449">
        <w:rPr>
          <w:rFonts w:ascii="inherit" w:eastAsia="Times New Roman" w:hAnsi="inherit" w:cs="Arial"/>
          <w:i/>
          <w:color w:val="555555"/>
          <w:sz w:val="20"/>
          <w:szCs w:val="20"/>
          <w:bdr w:val="none" w:sz="0" w:space="0" w:color="auto" w:frame="1"/>
          <w:lang w:eastAsia="cs-CZ"/>
        </w:rPr>
        <w:t>Všechny prodloužené průkazy budou platné </w:t>
      </w:r>
      <w:r w:rsidRPr="00786449">
        <w:rPr>
          <w:rFonts w:ascii="inherit" w:eastAsia="Times New Roman" w:hAnsi="inherit" w:cs="Arial"/>
          <w:b/>
          <w:bCs/>
          <w:i/>
          <w:color w:val="555555"/>
          <w:sz w:val="20"/>
          <w:szCs w:val="20"/>
          <w:lang w:eastAsia="cs-CZ"/>
        </w:rPr>
        <w:t>pouze do 31. 1. 2021</w:t>
      </w:r>
      <w:r w:rsidRPr="00786449">
        <w:rPr>
          <w:rFonts w:ascii="inherit" w:eastAsia="Times New Roman" w:hAnsi="inherit" w:cs="Arial"/>
          <w:i/>
          <w:color w:val="555555"/>
          <w:sz w:val="20"/>
          <w:szCs w:val="20"/>
          <w:bdr w:val="none" w:sz="0" w:space="0" w:color="auto" w:frame="1"/>
          <w:lang w:eastAsia="cs-CZ"/>
        </w:rPr>
        <w:t xml:space="preserve">, pro používání průkazu po zbytek roku 2021 proto bude potřeba standardní </w:t>
      </w:r>
      <w:proofErr w:type="spellStart"/>
      <w:r w:rsidRPr="00786449">
        <w:rPr>
          <w:rFonts w:ascii="inherit" w:eastAsia="Times New Roman" w:hAnsi="inherit" w:cs="Arial"/>
          <w:i/>
          <w:color w:val="555555"/>
          <w:sz w:val="20"/>
          <w:szCs w:val="20"/>
          <w:bdr w:val="none" w:sz="0" w:space="0" w:color="auto" w:frame="1"/>
          <w:lang w:eastAsia="cs-CZ"/>
        </w:rPr>
        <w:t>revalidační</w:t>
      </w:r>
      <w:proofErr w:type="spellEnd"/>
      <w:r w:rsidRPr="00786449">
        <w:rPr>
          <w:rFonts w:ascii="inherit" w:eastAsia="Times New Roman" w:hAnsi="inherit" w:cs="Arial"/>
          <w:i/>
          <w:color w:val="555555"/>
          <w:sz w:val="20"/>
          <w:szCs w:val="20"/>
          <w:bdr w:val="none" w:sz="0" w:space="0" w:color="auto" w:frame="1"/>
          <w:lang w:eastAsia="cs-CZ"/>
        </w:rPr>
        <w:t xml:space="preserve"> známka.</w:t>
      </w:r>
    </w:p>
    <w:p w:rsidR="00037DA4" w:rsidRDefault="00037DA4"/>
    <w:sectPr w:rsidR="00037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449"/>
    <w:rsid w:val="00037DA4"/>
    <w:rsid w:val="004E0C0A"/>
    <w:rsid w:val="0078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23FFB"/>
  <w15:chartTrackingRefBased/>
  <w15:docId w15:val="{FB52A90A-4611-4095-AFE8-FEF92F9DA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ate">
    <w:name w:val="date"/>
    <w:basedOn w:val="Standardnpsmoodstavce"/>
    <w:rsid w:val="00786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9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Zezuláková</dc:creator>
  <cp:keywords/>
  <dc:description/>
  <cp:lastModifiedBy>Věra Zezuláková</cp:lastModifiedBy>
  <cp:revision>2</cp:revision>
  <dcterms:created xsi:type="dcterms:W3CDTF">2020-12-17T15:44:00Z</dcterms:created>
  <dcterms:modified xsi:type="dcterms:W3CDTF">2020-12-17T15:44:00Z</dcterms:modified>
</cp:coreProperties>
</file>