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67A" w:rsidRPr="0020467A" w:rsidRDefault="0020467A" w:rsidP="002046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67A">
        <w:rPr>
          <w:rFonts w:ascii="Times New Roman" w:hAnsi="Times New Roman" w:cs="Times New Roman"/>
          <w:b/>
          <w:bCs/>
          <w:sz w:val="28"/>
          <w:szCs w:val="28"/>
        </w:rPr>
        <w:t>Ochrana zdraví na střeních školách, konzervatořích a vyšších odborných školách v průběhu přijímacích zkoušek, maturitních zkoušek, závěrečných zkoušek a absolutorií 2019/2020</w:t>
      </w:r>
    </w:p>
    <w:p w:rsidR="0020467A" w:rsidRDefault="0020467A" w:rsidP="002046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04DFC" w:rsidRPr="00B5629F" w:rsidRDefault="00604DFC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Příchod ke škole a pohyb před školou </w:t>
      </w:r>
    </w:p>
    <w:p w:rsidR="00B5629F" w:rsidRDefault="00604DFC" w:rsidP="0020467A">
      <w:pPr>
        <w:pStyle w:val="Default"/>
        <w:numPr>
          <w:ilvl w:val="0"/>
          <w:numId w:val="2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V souladu s pozvánkou či oznámením školy se žák dostaví na zkoušku ve stanovený čas. </w:t>
      </w:r>
    </w:p>
    <w:p w:rsidR="00B5629F" w:rsidRDefault="00604DFC" w:rsidP="0020467A">
      <w:pPr>
        <w:pStyle w:val="Default"/>
        <w:numPr>
          <w:ilvl w:val="0"/>
          <w:numId w:val="2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Žáci z rizikových skupin se mohou dostavit na zkoušku o 30 minut dříve, než je čas uvedený v pozvánce či oznámení. </w:t>
      </w:r>
    </w:p>
    <w:p w:rsidR="00B5629F" w:rsidRDefault="00604DFC" w:rsidP="0020467A">
      <w:pPr>
        <w:pStyle w:val="Default"/>
        <w:numPr>
          <w:ilvl w:val="0"/>
          <w:numId w:val="2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>Před školou dodržovat odstupy 2 m v souladu s krizovými nebo mimořádnými opatřeními.</w:t>
      </w:r>
    </w:p>
    <w:p w:rsidR="00604DFC" w:rsidRPr="00B5629F" w:rsidRDefault="00604DFC" w:rsidP="0020467A">
      <w:pPr>
        <w:pStyle w:val="Default"/>
        <w:numPr>
          <w:ilvl w:val="0"/>
          <w:numId w:val="2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Pro všechny osoby nacházející se před školou platí povinnost zakrytí úst a nosu. </w:t>
      </w:r>
    </w:p>
    <w:p w:rsidR="00604DFC" w:rsidRPr="00B5629F" w:rsidRDefault="00604DFC" w:rsidP="0020467A">
      <w:pPr>
        <w:pStyle w:val="Default"/>
        <w:spacing w:after="53"/>
        <w:jc w:val="both"/>
        <w:rPr>
          <w:rFonts w:ascii="Times New Roman" w:hAnsi="Times New Roman" w:cs="Times New Roman"/>
        </w:rPr>
      </w:pPr>
    </w:p>
    <w:p w:rsidR="00604DFC" w:rsidRPr="00B5629F" w:rsidRDefault="00604DFC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Vstup do budovy školy nebo školského zařízení </w:t>
      </w:r>
    </w:p>
    <w:p w:rsidR="00B5629F" w:rsidRDefault="00604DFC" w:rsidP="0020467A">
      <w:pPr>
        <w:pStyle w:val="Default"/>
        <w:numPr>
          <w:ilvl w:val="0"/>
          <w:numId w:val="3"/>
        </w:numPr>
        <w:spacing w:after="56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Vstup do budovy školy je umožněn </w:t>
      </w:r>
      <w:r w:rsidRPr="00B5629F">
        <w:rPr>
          <w:rFonts w:ascii="Times New Roman" w:hAnsi="Times New Roman" w:cs="Times New Roman"/>
          <w:b/>
          <w:bCs/>
        </w:rPr>
        <w:t>pouze žákům</w:t>
      </w:r>
      <w:r w:rsidRPr="00B5629F">
        <w:rPr>
          <w:rFonts w:ascii="Times New Roman" w:hAnsi="Times New Roman" w:cs="Times New Roman"/>
        </w:rPr>
        <w:t xml:space="preserve">, nikoliv doprovázejícím osobám. </w:t>
      </w:r>
    </w:p>
    <w:p w:rsidR="00604DFC" w:rsidRPr="00B5629F" w:rsidRDefault="00604DFC" w:rsidP="0020467A">
      <w:pPr>
        <w:pStyle w:val="Default"/>
        <w:numPr>
          <w:ilvl w:val="0"/>
          <w:numId w:val="3"/>
        </w:numPr>
        <w:spacing w:after="56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Žáci odevzdají při vstupu do budovy čestné prohlášení (viz příloha). </w:t>
      </w:r>
    </w:p>
    <w:p w:rsidR="00B5629F" w:rsidRDefault="00604DFC" w:rsidP="0020467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</w:t>
      </w:r>
      <w:r w:rsidRPr="00B5629F">
        <w:rPr>
          <w:rFonts w:ascii="Times New Roman" w:hAnsi="Times New Roman" w:cs="Times New Roman"/>
          <w:b/>
          <w:bCs/>
        </w:rPr>
        <w:t>nesmí do školy vstoupit</w:t>
      </w:r>
      <w:r w:rsidRPr="00B5629F">
        <w:rPr>
          <w:rFonts w:ascii="Times New Roman" w:hAnsi="Times New Roman" w:cs="Times New Roman"/>
        </w:rPr>
        <w:t xml:space="preserve">. </w:t>
      </w:r>
    </w:p>
    <w:p w:rsidR="00B5629F" w:rsidRDefault="00604DFC" w:rsidP="0020467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Každý žák bude mít s sebou </w:t>
      </w:r>
      <w:r w:rsidRPr="00B5629F">
        <w:rPr>
          <w:rFonts w:ascii="Times New Roman" w:hAnsi="Times New Roman" w:cs="Times New Roman"/>
          <w:b/>
          <w:bCs/>
        </w:rPr>
        <w:t>sáček na uložení roušky</w:t>
      </w:r>
      <w:r w:rsidRPr="00B5629F">
        <w:rPr>
          <w:rFonts w:ascii="Times New Roman" w:hAnsi="Times New Roman" w:cs="Times New Roman"/>
        </w:rPr>
        <w:t xml:space="preserve">. </w:t>
      </w:r>
    </w:p>
    <w:p w:rsidR="00604DFC" w:rsidRPr="00B5629F" w:rsidRDefault="00B5629F" w:rsidP="0020467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604DFC" w:rsidRPr="00B5629F">
        <w:rPr>
          <w:rFonts w:ascii="Times New Roman" w:hAnsi="Times New Roman" w:cs="Times New Roman"/>
        </w:rPr>
        <w:t xml:space="preserve">kola je oprávněna vymezit prostory, ve kterých se žáci mohou pohybovat. </w:t>
      </w:r>
    </w:p>
    <w:p w:rsidR="00604DFC" w:rsidRPr="00B5629F" w:rsidRDefault="00604DFC" w:rsidP="0020467A">
      <w:pPr>
        <w:pStyle w:val="Default"/>
        <w:jc w:val="both"/>
        <w:rPr>
          <w:rFonts w:ascii="Times New Roman" w:hAnsi="Times New Roman" w:cs="Times New Roman"/>
        </w:rPr>
      </w:pPr>
    </w:p>
    <w:p w:rsidR="00604DFC" w:rsidRPr="00B5629F" w:rsidRDefault="00604DFC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V budově školy </w:t>
      </w:r>
    </w:p>
    <w:p w:rsidR="00B5629F" w:rsidRDefault="00604DFC" w:rsidP="0020467A">
      <w:pPr>
        <w:pStyle w:val="Default"/>
        <w:numPr>
          <w:ilvl w:val="0"/>
          <w:numId w:val="4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Žáci z rizikových skupin budou vpuštěni do tříd jako první. </w:t>
      </w:r>
    </w:p>
    <w:p w:rsidR="00604DFC" w:rsidRPr="00B5629F" w:rsidRDefault="00604DFC" w:rsidP="0020467A">
      <w:pPr>
        <w:pStyle w:val="Default"/>
        <w:numPr>
          <w:ilvl w:val="0"/>
          <w:numId w:val="4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Přestávku mezi jednotlivými zkouškami či testy se doporučuje </w:t>
      </w:r>
      <w:r w:rsidRPr="00B5629F">
        <w:rPr>
          <w:rFonts w:ascii="Times New Roman" w:hAnsi="Times New Roman" w:cs="Times New Roman"/>
          <w:b/>
          <w:bCs/>
        </w:rPr>
        <w:t>trávit na školním pozemku, venku</w:t>
      </w:r>
      <w:r w:rsidRPr="00B5629F">
        <w:rPr>
          <w:rFonts w:ascii="Times New Roman" w:hAnsi="Times New Roman" w:cs="Times New Roman"/>
        </w:rPr>
        <w:t xml:space="preserve">. Před opuštěním třídy si všichni žáci na celou dobu mimo třídu nasadí roušky1. </w:t>
      </w:r>
    </w:p>
    <w:p w:rsidR="00604DFC" w:rsidRPr="00B5629F" w:rsidRDefault="00604DFC" w:rsidP="0020467A">
      <w:pPr>
        <w:pStyle w:val="Default"/>
        <w:jc w:val="both"/>
        <w:rPr>
          <w:rFonts w:ascii="Times New Roman" w:hAnsi="Times New Roman" w:cs="Times New Roman"/>
        </w:rPr>
      </w:pPr>
    </w:p>
    <w:p w:rsidR="00604DFC" w:rsidRPr="00B5629F" w:rsidRDefault="00604DFC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Písemné zkoušky a didaktické testy </w:t>
      </w:r>
    </w:p>
    <w:p w:rsidR="00B5629F" w:rsidRDefault="00604DFC" w:rsidP="0020467A">
      <w:pPr>
        <w:pStyle w:val="Default"/>
        <w:numPr>
          <w:ilvl w:val="0"/>
          <w:numId w:val="5"/>
        </w:numPr>
        <w:spacing w:after="54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Písemné zkoušky nebo didaktické testy probíhají obdobným způsobem organizace jako v předchozích letech. </w:t>
      </w:r>
    </w:p>
    <w:p w:rsidR="00B5629F" w:rsidRDefault="00604DFC" w:rsidP="0020467A">
      <w:pPr>
        <w:pStyle w:val="Default"/>
        <w:numPr>
          <w:ilvl w:val="0"/>
          <w:numId w:val="5"/>
        </w:numPr>
        <w:spacing w:after="54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Vždy po příchodu do třídy musí každý použít dezinfekci na ruce. Doporučuje se i předchozí umytí rukou (důkladně 20 až 30 sekund vodou a tekutým mýdlem). </w:t>
      </w:r>
    </w:p>
    <w:p w:rsidR="00B5629F" w:rsidRDefault="00604DFC" w:rsidP="0020467A">
      <w:pPr>
        <w:pStyle w:val="Default"/>
        <w:numPr>
          <w:ilvl w:val="0"/>
          <w:numId w:val="5"/>
        </w:numPr>
        <w:spacing w:after="54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Po dobu, kdy jsou žáci usazeni v lavicích, nemusí mít nasazenou roušku; po tuto dobu nemusí mít roušku nasazenou ani přítomný pedagog. </w:t>
      </w:r>
    </w:p>
    <w:p w:rsidR="00604DFC" w:rsidRPr="00B5629F" w:rsidRDefault="00604DFC" w:rsidP="0020467A">
      <w:pPr>
        <w:pStyle w:val="Default"/>
        <w:numPr>
          <w:ilvl w:val="0"/>
          <w:numId w:val="5"/>
        </w:numPr>
        <w:spacing w:after="54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Při sejmutí roušky si každý žák ukládá svou roušku do sáčku. </w:t>
      </w:r>
    </w:p>
    <w:p w:rsidR="00604DFC" w:rsidRPr="00B5629F" w:rsidRDefault="00604DFC" w:rsidP="002046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04DFC" w:rsidRPr="00B5629F" w:rsidRDefault="00604DFC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Ústní zkoušky </w:t>
      </w:r>
    </w:p>
    <w:p w:rsidR="00B5629F" w:rsidRDefault="00604DFC" w:rsidP="0020467A">
      <w:pPr>
        <w:pStyle w:val="Default"/>
        <w:numPr>
          <w:ilvl w:val="0"/>
          <w:numId w:val="6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Vždy po příchodu do třídy musí každý použít dezinfekci na ruce. Doporučuje se i předchozí umytí rukou (důkladně 20 až 30 sekund vodou a tekutým mýdlem). </w:t>
      </w:r>
    </w:p>
    <w:p w:rsidR="00B5629F" w:rsidRDefault="00604DFC" w:rsidP="0020467A">
      <w:pPr>
        <w:pStyle w:val="Default"/>
        <w:numPr>
          <w:ilvl w:val="0"/>
          <w:numId w:val="6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Maximální počet osob ve třídě je 15. V místnosti, kde probíhá ústní zkouška, jsou přítomni zejména členové zkušební komise, zkoušený žák a připravující se žák. Dále mohou být při ústní zkoušce maturitní zkoušky, závěrečné zkoušky a absolutoria přítomni v rámci zásady veřejnosti ústní zkoušky další osoby splňující stanovené hygienické požadavky, nejvýše však do počtu 15 osob. Prostor pro účast veřejnosti by měl být vymezen ve větším odstupu než 2 m, pokud je to možné. </w:t>
      </w:r>
    </w:p>
    <w:p w:rsidR="00B5629F" w:rsidRDefault="00604DFC" w:rsidP="0020467A">
      <w:pPr>
        <w:pStyle w:val="Default"/>
        <w:numPr>
          <w:ilvl w:val="0"/>
          <w:numId w:val="6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V průběhu ústní zkoušky konané v rámci přijímací zkoušky, maturitní zkoušky, závěrečné zkoušky či absolutoria nemusí žáci ani členové zkušební komise či přítomní pedagogové nosit roušku. </w:t>
      </w:r>
    </w:p>
    <w:p w:rsidR="00B5629F" w:rsidRDefault="00604DFC" w:rsidP="0020467A">
      <w:pPr>
        <w:pStyle w:val="Default"/>
        <w:numPr>
          <w:ilvl w:val="0"/>
          <w:numId w:val="6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Pro ústní zkoušky je vhodné zachovat rozestup 2 m (nejméně 1,5 m). Pokud dochází k bližšímu kontaktu (např. při skupinové práci), musí se roušky nosit i ve třídě. </w:t>
      </w:r>
    </w:p>
    <w:p w:rsidR="00B5629F" w:rsidRDefault="00604DFC" w:rsidP="0020467A">
      <w:pPr>
        <w:pStyle w:val="Default"/>
        <w:numPr>
          <w:ilvl w:val="0"/>
          <w:numId w:val="6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Při sejmutí roušky si každý žák ukládá svou roušku do sáčku. </w:t>
      </w:r>
    </w:p>
    <w:p w:rsidR="00B5629F" w:rsidRDefault="00604DFC" w:rsidP="0020467A">
      <w:pPr>
        <w:pStyle w:val="Default"/>
        <w:numPr>
          <w:ilvl w:val="0"/>
          <w:numId w:val="6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Při volbě otázek je nutné dodržet zvýšený hygienický standard (např. rukavice). </w:t>
      </w:r>
    </w:p>
    <w:p w:rsidR="00604DFC" w:rsidRPr="00B5629F" w:rsidRDefault="00604DFC" w:rsidP="0020467A">
      <w:pPr>
        <w:pStyle w:val="Default"/>
        <w:numPr>
          <w:ilvl w:val="0"/>
          <w:numId w:val="6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 Během zkoušky používá žák </w:t>
      </w:r>
      <w:r w:rsidRPr="00B5629F">
        <w:rPr>
          <w:rFonts w:ascii="Times New Roman" w:hAnsi="Times New Roman" w:cs="Times New Roman"/>
          <w:b/>
          <w:bCs/>
        </w:rPr>
        <w:t>vlastní psací potřeby</w:t>
      </w:r>
      <w:r w:rsidRPr="00B5629F">
        <w:rPr>
          <w:rFonts w:ascii="Times New Roman" w:hAnsi="Times New Roman" w:cs="Times New Roman"/>
        </w:rPr>
        <w:t xml:space="preserve">. </w:t>
      </w:r>
    </w:p>
    <w:p w:rsidR="00604DFC" w:rsidRDefault="00604DFC" w:rsidP="0020467A">
      <w:pPr>
        <w:pStyle w:val="Default"/>
        <w:spacing w:after="53"/>
        <w:jc w:val="both"/>
        <w:rPr>
          <w:rFonts w:ascii="Times New Roman" w:hAnsi="Times New Roman" w:cs="Times New Roman"/>
        </w:rPr>
      </w:pPr>
    </w:p>
    <w:p w:rsidR="00604DFC" w:rsidRPr="00B5629F" w:rsidRDefault="00604DFC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lastRenderedPageBreak/>
        <w:t xml:space="preserve">Praktické zkoušky </w:t>
      </w:r>
    </w:p>
    <w:p w:rsidR="00B5629F" w:rsidRDefault="00604DFC" w:rsidP="0020467A">
      <w:pPr>
        <w:pStyle w:val="Default"/>
        <w:numPr>
          <w:ilvl w:val="0"/>
          <w:numId w:val="7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Vždy </w:t>
      </w:r>
      <w:r w:rsidRPr="00B5629F">
        <w:rPr>
          <w:rFonts w:ascii="Times New Roman" w:hAnsi="Times New Roman" w:cs="Times New Roman"/>
        </w:rPr>
        <w:t xml:space="preserve">po příchodu do místnosti musí každý použít dezinfekci na ruce. Doporučuje se i předchozí umytí rukou (důkladně 20 až 30 sekund vodou a tekutým mýdlem). </w:t>
      </w:r>
    </w:p>
    <w:p w:rsidR="00B5629F" w:rsidRDefault="00604DFC" w:rsidP="0020467A">
      <w:pPr>
        <w:pStyle w:val="Default"/>
        <w:numPr>
          <w:ilvl w:val="0"/>
          <w:numId w:val="7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Pokud to charakter praktické zkoušky umožňuje, doporučuje se zachovat rozestup 2 m (nejméně 1,5 m), pak při praktické zkoušce nemusí žáci ani pedagogové nosit roušku. Pokud dochází k bližšímu kontaktu (např. při skupinové práci), musí se roušky nosit. </w:t>
      </w:r>
    </w:p>
    <w:p w:rsidR="00B5629F" w:rsidRDefault="00604DFC" w:rsidP="0020467A">
      <w:pPr>
        <w:pStyle w:val="Default"/>
        <w:numPr>
          <w:ilvl w:val="0"/>
          <w:numId w:val="7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Při praktických zkouškách maturitní zkoušky, závěrečné zkoušky či absolutoria se v souladu s § 74 odst. 5 školského zákona z důvodu ochrany zdraví veřejnost nepřipouští. </w:t>
      </w:r>
    </w:p>
    <w:p w:rsidR="00B5629F" w:rsidRPr="00B5629F" w:rsidRDefault="00B5629F" w:rsidP="0020467A">
      <w:pPr>
        <w:pStyle w:val="Default"/>
        <w:numPr>
          <w:ilvl w:val="0"/>
          <w:numId w:val="7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 Při sejmutí roušky si každý žák ukládá svou roušku do sáčku. </w:t>
      </w:r>
    </w:p>
    <w:p w:rsidR="00B5629F" w:rsidRDefault="00B5629F" w:rsidP="0020467A">
      <w:pPr>
        <w:pStyle w:val="Default"/>
        <w:jc w:val="both"/>
        <w:rPr>
          <w:rFonts w:ascii="Times New Roman" w:hAnsi="Times New Roman" w:cs="Times New Roman"/>
        </w:rPr>
      </w:pPr>
    </w:p>
    <w:p w:rsidR="00B5629F" w:rsidRPr="00B5629F" w:rsidRDefault="00B5629F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Osoby s rizikovými faktory </w:t>
      </w:r>
    </w:p>
    <w:p w:rsidR="00B5629F" w:rsidRPr="00B5629F" w:rsidRDefault="00B5629F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Ministerstvo zdravotnictví stanovilo následující rizikové faktory: </w:t>
      </w:r>
    </w:p>
    <w:p w:rsidR="00B5629F" w:rsidRDefault="00B5629F" w:rsidP="0020467A">
      <w:pPr>
        <w:pStyle w:val="Default"/>
        <w:numPr>
          <w:ilvl w:val="0"/>
          <w:numId w:val="8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Věk nad 65 let s přidruženými chronickými chorobami. </w:t>
      </w:r>
    </w:p>
    <w:p w:rsidR="00B5629F" w:rsidRDefault="00B5629F" w:rsidP="0020467A">
      <w:pPr>
        <w:pStyle w:val="Default"/>
        <w:numPr>
          <w:ilvl w:val="0"/>
          <w:numId w:val="8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Chronické onemocnění plic (zahrnuje i středně závažné a závažné astma </w:t>
      </w:r>
      <w:proofErr w:type="spellStart"/>
      <w:r w:rsidRPr="00B5629F">
        <w:rPr>
          <w:rFonts w:ascii="Times New Roman" w:hAnsi="Times New Roman" w:cs="Times New Roman"/>
        </w:rPr>
        <w:t>bronchiale</w:t>
      </w:r>
      <w:proofErr w:type="spellEnd"/>
      <w:r w:rsidRPr="00B5629F">
        <w:rPr>
          <w:rFonts w:ascii="Times New Roman" w:hAnsi="Times New Roman" w:cs="Times New Roman"/>
        </w:rPr>
        <w:t xml:space="preserve">) s dlouhodobou systémovou farmakologickou léčbou. </w:t>
      </w:r>
    </w:p>
    <w:p w:rsidR="00B5629F" w:rsidRDefault="00B5629F" w:rsidP="0020467A">
      <w:pPr>
        <w:pStyle w:val="Default"/>
        <w:numPr>
          <w:ilvl w:val="0"/>
          <w:numId w:val="8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Onemocnění srdce a/nebo velkých cév s dlouhodobou systémovou farmakologickou léčbou např. hypertenze. </w:t>
      </w:r>
    </w:p>
    <w:p w:rsidR="00B5629F" w:rsidRPr="00B5629F" w:rsidRDefault="00B5629F" w:rsidP="0020467A">
      <w:pPr>
        <w:pStyle w:val="Default"/>
        <w:numPr>
          <w:ilvl w:val="0"/>
          <w:numId w:val="8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Porucha imunitního systému, např. </w:t>
      </w:r>
    </w:p>
    <w:p w:rsidR="00B5629F" w:rsidRPr="00B5629F" w:rsidRDefault="00B5629F" w:rsidP="0020467A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o při imunosupresivní léčbě (steroidy, HIV apod.), </w:t>
      </w:r>
    </w:p>
    <w:p w:rsidR="00B5629F" w:rsidRPr="00B5629F" w:rsidRDefault="00B5629F" w:rsidP="0020467A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o při protinádorové léčbě, </w:t>
      </w:r>
    </w:p>
    <w:p w:rsidR="0020467A" w:rsidRDefault="00B5629F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o po transplantaci solidních orgánů a/nebo kostní dřeně, </w:t>
      </w:r>
    </w:p>
    <w:p w:rsidR="0020467A" w:rsidRDefault="00B5629F" w:rsidP="0020467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Těžká obezita (BMI nad 40 kg/m2). </w:t>
      </w:r>
    </w:p>
    <w:p w:rsidR="0020467A" w:rsidRDefault="00B5629F" w:rsidP="0020467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67A">
        <w:rPr>
          <w:rFonts w:ascii="Times New Roman" w:hAnsi="Times New Roman" w:cs="Times New Roman"/>
        </w:rPr>
        <w:t xml:space="preserve">Farmakologicky léčený diabetes </w:t>
      </w:r>
      <w:proofErr w:type="spellStart"/>
      <w:r w:rsidRPr="0020467A">
        <w:rPr>
          <w:rFonts w:ascii="Times New Roman" w:hAnsi="Times New Roman" w:cs="Times New Roman"/>
        </w:rPr>
        <w:t>mellitus</w:t>
      </w:r>
      <w:proofErr w:type="spellEnd"/>
      <w:r w:rsidRPr="0020467A">
        <w:rPr>
          <w:rFonts w:ascii="Times New Roman" w:hAnsi="Times New Roman" w:cs="Times New Roman"/>
        </w:rPr>
        <w:t xml:space="preserve">. </w:t>
      </w:r>
    </w:p>
    <w:p w:rsidR="0020467A" w:rsidRDefault="00B5629F" w:rsidP="0020467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67A">
        <w:rPr>
          <w:rFonts w:ascii="Times New Roman" w:hAnsi="Times New Roman" w:cs="Times New Roman"/>
        </w:rPr>
        <w:t xml:space="preserve">Chronické onemocnění ledvin vyžadující dočasnou nebo trvalou podporu/náhradu funkce ledvin (dialýza). </w:t>
      </w:r>
    </w:p>
    <w:p w:rsidR="00B5629F" w:rsidRPr="0020467A" w:rsidRDefault="00B5629F" w:rsidP="0020467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67A">
        <w:rPr>
          <w:rFonts w:ascii="Times New Roman" w:hAnsi="Times New Roman" w:cs="Times New Roman"/>
        </w:rPr>
        <w:t xml:space="preserve"> Onemocnění jater (primární nebo sekundární). </w:t>
      </w:r>
    </w:p>
    <w:p w:rsidR="00B5629F" w:rsidRPr="00B5629F" w:rsidRDefault="00B5629F" w:rsidP="0020467A">
      <w:pPr>
        <w:pStyle w:val="Default"/>
        <w:jc w:val="both"/>
        <w:rPr>
          <w:rFonts w:ascii="Times New Roman" w:hAnsi="Times New Roman" w:cs="Times New Roman"/>
        </w:rPr>
      </w:pPr>
    </w:p>
    <w:p w:rsidR="00B5629F" w:rsidRPr="00B5629F" w:rsidRDefault="00B5629F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Co dělat v případě, že žák patří do rizikové skupiny </w:t>
      </w:r>
    </w:p>
    <w:p w:rsidR="00B5629F" w:rsidRPr="00B5629F" w:rsidRDefault="00B5629F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  <w:b/>
          <w:bCs/>
        </w:rPr>
        <w:t xml:space="preserve">Do rizikové skupiny patří žák, který osobně naplňuje alespoň jeden bod (2–8) uvedený výše nebo pokud některý z bodů naplňuje jakákoliv osoba, která s ním žije ve společné domácnosti. </w:t>
      </w:r>
    </w:p>
    <w:p w:rsidR="00B5629F" w:rsidRPr="00B5629F" w:rsidRDefault="00B5629F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Před prvním vstupem do školy žák předkládá toto podepsané prohlášení: </w:t>
      </w:r>
    </w:p>
    <w:p w:rsidR="0020467A" w:rsidRDefault="00B5629F" w:rsidP="0020467A">
      <w:pPr>
        <w:pStyle w:val="Default"/>
        <w:numPr>
          <w:ilvl w:val="0"/>
          <w:numId w:val="10"/>
        </w:numPr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písemné seznámení s vymezením rizikových skupin stanovených Ministerstvem zdravotnictví, a </w:t>
      </w:r>
    </w:p>
    <w:p w:rsidR="00B5629F" w:rsidRPr="0020467A" w:rsidRDefault="00B5629F" w:rsidP="0020467A">
      <w:pPr>
        <w:pStyle w:val="Default"/>
        <w:numPr>
          <w:ilvl w:val="0"/>
          <w:numId w:val="10"/>
        </w:numPr>
        <w:spacing w:after="53"/>
        <w:jc w:val="both"/>
        <w:rPr>
          <w:rFonts w:ascii="Times New Roman" w:hAnsi="Times New Roman" w:cs="Times New Roman"/>
        </w:rPr>
      </w:pPr>
      <w:r w:rsidRPr="0020467A">
        <w:rPr>
          <w:rFonts w:ascii="Times New Roman" w:hAnsi="Times New Roman" w:cs="Times New Roman"/>
        </w:rPr>
        <w:t xml:space="preserve">písemné čestné prohlášení o neexistenci příznaků virového infekčního onemocnění (např. horečka, kašel, dušnost, náhlá ztráta chuti a čichu apod.). </w:t>
      </w:r>
    </w:p>
    <w:p w:rsidR="00B5629F" w:rsidRPr="00B5629F" w:rsidRDefault="00B5629F" w:rsidP="0020467A">
      <w:pPr>
        <w:pStyle w:val="Default"/>
        <w:jc w:val="both"/>
        <w:rPr>
          <w:rFonts w:ascii="Times New Roman" w:hAnsi="Times New Roman" w:cs="Times New Roman"/>
        </w:rPr>
      </w:pPr>
    </w:p>
    <w:p w:rsidR="00B5629F" w:rsidRPr="00B5629F" w:rsidRDefault="00B5629F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Žák, která spadá do vymezené rizikové skupiny, má právo přijít na písemnou zkoušku dříve než ostatní uchazeči a bude přednostně vpuštěn do budovy a usazen tak, aby byla v maximální míře zajištěna jeho ochrana zdraví, tedy co nejdále ode dveří a co nejblíže k oknu. Stejně tak by měl žák opustit místnost mezi posledními a maximálně tak omezit interakci s ostatními. </w:t>
      </w:r>
    </w:p>
    <w:p w:rsidR="00B5629F" w:rsidRPr="00B5629F" w:rsidRDefault="00B5629F" w:rsidP="0020467A">
      <w:pPr>
        <w:pStyle w:val="Default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 xml:space="preserve">U ústních zkoušek by měli být žáci, kteří spadají do rizikové skupiny, přednostně vyzkoušeni a co nejdříve po zkoušce by měli opustit budovu školy. </w:t>
      </w:r>
    </w:p>
    <w:p w:rsidR="00B5629F" w:rsidRPr="00B5629F" w:rsidRDefault="00B5629F" w:rsidP="0020467A">
      <w:pPr>
        <w:pStyle w:val="Default"/>
        <w:spacing w:after="53"/>
        <w:jc w:val="both"/>
        <w:rPr>
          <w:rFonts w:ascii="Times New Roman" w:hAnsi="Times New Roman" w:cs="Times New Roman"/>
        </w:rPr>
      </w:pPr>
      <w:r w:rsidRPr="00B5629F">
        <w:rPr>
          <w:rFonts w:ascii="Times New Roman" w:hAnsi="Times New Roman" w:cs="Times New Roman"/>
        </w:rPr>
        <w:t>U praktických zkoušek se použijí výše uvedená opatření pro žáky patřících do rizikových skupin podle podmínek místa výkonu praktických zkoušek přiměřeným způsobem.</w:t>
      </w:r>
    </w:p>
    <w:p w:rsidR="00604DFC" w:rsidRPr="00B5629F" w:rsidRDefault="00604DFC" w:rsidP="0020467A">
      <w:pPr>
        <w:pStyle w:val="Default"/>
        <w:jc w:val="both"/>
        <w:rPr>
          <w:rFonts w:ascii="Times New Roman" w:hAnsi="Times New Roman" w:cs="Times New Roman"/>
        </w:rPr>
      </w:pPr>
    </w:p>
    <w:p w:rsidR="00ED62CB" w:rsidRPr="00B5629F" w:rsidRDefault="00ED62CB" w:rsidP="002046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62CB" w:rsidRPr="00B5629F" w:rsidSect="00604DFC">
      <w:pgSz w:w="11906" w:h="17338"/>
      <w:pgMar w:top="1120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D20"/>
    <w:multiLevelType w:val="hybridMultilevel"/>
    <w:tmpl w:val="6EA8C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0B0"/>
    <w:multiLevelType w:val="hybridMultilevel"/>
    <w:tmpl w:val="CB24C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9B1"/>
    <w:multiLevelType w:val="hybridMultilevel"/>
    <w:tmpl w:val="F5D81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2AF5"/>
    <w:multiLevelType w:val="hybridMultilevel"/>
    <w:tmpl w:val="5E205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03"/>
    <w:multiLevelType w:val="hybridMultilevel"/>
    <w:tmpl w:val="344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09F1"/>
    <w:multiLevelType w:val="hybridMultilevel"/>
    <w:tmpl w:val="08D8A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54B3"/>
    <w:multiLevelType w:val="hybridMultilevel"/>
    <w:tmpl w:val="2000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70457"/>
    <w:multiLevelType w:val="hybridMultilevel"/>
    <w:tmpl w:val="65106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D275A"/>
    <w:multiLevelType w:val="hybridMultilevel"/>
    <w:tmpl w:val="BCA48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D7243"/>
    <w:multiLevelType w:val="hybridMultilevel"/>
    <w:tmpl w:val="7CCACD26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FC"/>
    <w:rsid w:val="0020467A"/>
    <w:rsid w:val="00604DFC"/>
    <w:rsid w:val="00B5629F"/>
    <w:rsid w:val="00E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AAA3"/>
  <w15:chartTrackingRefBased/>
  <w15:docId w15:val="{3151DEF7-7B86-4D8C-9375-DA50AB10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4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Ivana Hašová</cp:lastModifiedBy>
  <cp:revision>1</cp:revision>
  <dcterms:created xsi:type="dcterms:W3CDTF">2020-05-12T13:19:00Z</dcterms:created>
  <dcterms:modified xsi:type="dcterms:W3CDTF">2020-05-12T13:44:00Z</dcterms:modified>
</cp:coreProperties>
</file>